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A50B5" w14:textId="77777777" w:rsidR="00731A4C" w:rsidRPr="00216386" w:rsidRDefault="00000000">
      <w:pPr>
        <w:pStyle w:val="berschrift2"/>
        <w:rPr>
          <w:color w:val="E10000"/>
          <w:lang w:val="de-DE"/>
        </w:rPr>
      </w:pPr>
      <w:bookmarkStart w:id="0" w:name="_ir93fomlo450" w:colFirst="0" w:colLast="0"/>
      <w:bookmarkEnd w:id="0"/>
      <w:r w:rsidRPr="00216386">
        <w:rPr>
          <w:color w:val="E10000"/>
          <w:lang w:val="de-DE"/>
        </w:rPr>
        <w:t>Marktforschung - Fortgeschrittenes Quiz zur Primär- und Sekundärmarktforschung</w:t>
      </w:r>
    </w:p>
    <w:p w14:paraId="5406F80F" w14:textId="77777777" w:rsidR="00731A4C" w:rsidRPr="00216386" w:rsidRDefault="00731A4C">
      <w:pPr>
        <w:rPr>
          <w:lang w:val="de-DE"/>
        </w:rPr>
      </w:pPr>
    </w:p>
    <w:p w14:paraId="2A673C28" w14:textId="77777777" w:rsidR="00731A4C" w:rsidRPr="00216386" w:rsidRDefault="00000000">
      <w:pPr>
        <w:rPr>
          <w:lang w:val="de-DE"/>
        </w:rPr>
      </w:pPr>
      <w:r w:rsidRPr="00216386">
        <w:rPr>
          <w:lang w:val="de-DE"/>
        </w:rPr>
        <w:t>Sollten Sie mit qualitativer oder quantitativer Primärmarktforschung beginnen?</w:t>
      </w:r>
    </w:p>
    <w:p w14:paraId="557B82CD" w14:textId="77777777" w:rsidR="00731A4C" w:rsidRDefault="00000000">
      <w:pPr>
        <w:numPr>
          <w:ilvl w:val="0"/>
          <w:numId w:val="5"/>
        </w:numPr>
        <w:rPr>
          <w:highlight w:val="yellow"/>
        </w:rPr>
      </w:pPr>
      <w:r>
        <w:rPr>
          <w:highlight w:val="yellow"/>
        </w:rPr>
        <w:t>Qualitativ</w:t>
      </w:r>
    </w:p>
    <w:p w14:paraId="7E55DC1E" w14:textId="77777777" w:rsidR="00731A4C" w:rsidRDefault="00000000">
      <w:pPr>
        <w:numPr>
          <w:ilvl w:val="0"/>
          <w:numId w:val="5"/>
        </w:numPr>
      </w:pPr>
      <w:r>
        <w:t>Quantitativ</w:t>
      </w:r>
    </w:p>
    <w:p w14:paraId="7167EA17" w14:textId="77777777" w:rsidR="00216386" w:rsidRDefault="00216386">
      <w:pPr>
        <w:numPr>
          <w:ilvl w:val="0"/>
          <w:numId w:val="5"/>
        </w:numPr>
      </w:pPr>
      <w:r w:rsidRPr="00216386">
        <w:t>Beides möglich</w:t>
      </w:r>
    </w:p>
    <w:p w14:paraId="50A8A576" w14:textId="77777777" w:rsidR="00216386" w:rsidRDefault="00216386">
      <w:pPr>
        <w:numPr>
          <w:ilvl w:val="0"/>
          <w:numId w:val="5"/>
        </w:numPr>
      </w:pPr>
      <w:r w:rsidRPr="00216386">
        <w:t>Keines von beiden</w:t>
      </w:r>
    </w:p>
    <w:p w14:paraId="3351B3D1" w14:textId="1B0602DD" w:rsidR="00731A4C" w:rsidRDefault="00000000">
      <w:pPr>
        <w:numPr>
          <w:ilvl w:val="0"/>
          <w:numId w:val="5"/>
        </w:numPr>
      </w:pPr>
      <w:r>
        <w:t>Beide</w:t>
      </w:r>
    </w:p>
    <w:p w14:paraId="606C38C2" w14:textId="77777777" w:rsidR="00731A4C" w:rsidRDefault="00731A4C"/>
    <w:p w14:paraId="32CA5088" w14:textId="77777777" w:rsidR="00731A4C" w:rsidRPr="00216386" w:rsidRDefault="00000000">
      <w:pPr>
        <w:rPr>
          <w:lang w:val="de-DE"/>
        </w:rPr>
      </w:pPr>
      <w:r w:rsidRPr="00216386">
        <w:rPr>
          <w:lang w:val="de-DE"/>
        </w:rPr>
        <w:t>Umfragen sind ein Beispiel für welche Art der primären Marktforschung?</w:t>
      </w:r>
    </w:p>
    <w:p w14:paraId="16803405" w14:textId="77777777" w:rsidR="00731A4C" w:rsidRDefault="00000000">
      <w:pPr>
        <w:numPr>
          <w:ilvl w:val="0"/>
          <w:numId w:val="1"/>
        </w:numPr>
      </w:pPr>
      <w:r>
        <w:t>Qualitativ</w:t>
      </w:r>
    </w:p>
    <w:p w14:paraId="4F5869A6" w14:textId="77777777" w:rsidR="00731A4C" w:rsidRDefault="00000000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Quantitativ</w:t>
      </w:r>
    </w:p>
    <w:p w14:paraId="4D8A6D89" w14:textId="77777777" w:rsidR="00216386" w:rsidRDefault="00216386" w:rsidP="00216386">
      <w:pPr>
        <w:numPr>
          <w:ilvl w:val="0"/>
          <w:numId w:val="1"/>
        </w:numPr>
      </w:pPr>
      <w:r w:rsidRPr="00216386">
        <w:t>Beides möglich</w:t>
      </w:r>
    </w:p>
    <w:p w14:paraId="52991150" w14:textId="77777777" w:rsidR="00216386" w:rsidRDefault="00216386" w:rsidP="00216386">
      <w:pPr>
        <w:numPr>
          <w:ilvl w:val="0"/>
          <w:numId w:val="1"/>
        </w:numPr>
      </w:pPr>
      <w:r w:rsidRPr="00216386">
        <w:t>Keines von beiden</w:t>
      </w:r>
    </w:p>
    <w:p w14:paraId="05F349BF" w14:textId="77777777" w:rsidR="00731A4C" w:rsidRDefault="00000000">
      <w:pPr>
        <w:numPr>
          <w:ilvl w:val="0"/>
          <w:numId w:val="1"/>
        </w:numPr>
      </w:pPr>
      <w:r>
        <w:t>Beide</w:t>
      </w:r>
    </w:p>
    <w:p w14:paraId="6160DD68" w14:textId="77777777" w:rsidR="00731A4C" w:rsidRDefault="00731A4C"/>
    <w:p w14:paraId="5C1AC163" w14:textId="77777777" w:rsidR="00731A4C" w:rsidRPr="00216386" w:rsidRDefault="00000000">
      <w:pPr>
        <w:rPr>
          <w:lang w:val="de-DE"/>
        </w:rPr>
      </w:pPr>
      <w:r w:rsidRPr="00216386">
        <w:rPr>
          <w:lang w:val="de-DE"/>
        </w:rPr>
        <w:t>Was ist die größte Herausforderung, wenn es darum geht, Stakeholder von Ihren Ergebnissen zu überzeugen, wenn Sie qualitative Primärmarktforschung betreiben?</w:t>
      </w:r>
    </w:p>
    <w:p w14:paraId="0979CE4E" w14:textId="77777777" w:rsidR="00731A4C" w:rsidRDefault="00000000">
      <w:pPr>
        <w:numPr>
          <w:ilvl w:val="0"/>
          <w:numId w:val="2"/>
        </w:numPr>
      </w:pPr>
      <w:r>
        <w:t>Nicht genügend Forschungsteilnehmer</w:t>
      </w:r>
    </w:p>
    <w:p w14:paraId="20EC49EC" w14:textId="77777777" w:rsidR="00731A4C" w:rsidRDefault="00000000">
      <w:pPr>
        <w:numPr>
          <w:ilvl w:val="0"/>
          <w:numId w:val="2"/>
        </w:numPr>
      </w:pPr>
      <w:r>
        <w:t>Ungenaue Daten</w:t>
      </w:r>
    </w:p>
    <w:p w14:paraId="23DCB66E" w14:textId="77777777" w:rsidR="00731A4C" w:rsidRDefault="00000000">
      <w:pPr>
        <w:numPr>
          <w:ilvl w:val="0"/>
          <w:numId w:val="2"/>
        </w:numPr>
        <w:rPr>
          <w:highlight w:val="yellow"/>
        </w:rPr>
      </w:pPr>
      <w:r>
        <w:rPr>
          <w:highlight w:val="yellow"/>
        </w:rPr>
        <w:t>Mangel an quantitativen Daten</w:t>
      </w:r>
    </w:p>
    <w:p w14:paraId="654F6FAD" w14:textId="77777777" w:rsidR="00731A4C" w:rsidRDefault="00000000">
      <w:pPr>
        <w:numPr>
          <w:ilvl w:val="0"/>
          <w:numId w:val="2"/>
        </w:numPr>
      </w:pPr>
      <w:r>
        <w:t>Begrenzter Zeithorizont</w:t>
      </w:r>
    </w:p>
    <w:p w14:paraId="337C3842" w14:textId="77777777" w:rsidR="00731A4C" w:rsidRDefault="00731A4C"/>
    <w:p w14:paraId="3F8711D8" w14:textId="04905894" w:rsidR="00731A4C" w:rsidRPr="00216386" w:rsidRDefault="00000000">
      <w:pPr>
        <w:rPr>
          <w:lang w:val="de-DE"/>
        </w:rPr>
      </w:pPr>
      <w:r w:rsidRPr="00216386">
        <w:rPr>
          <w:lang w:val="de-DE"/>
        </w:rPr>
        <w:t>Was ist ein Beispiel für eine</w:t>
      </w:r>
      <w:r w:rsidR="00216386">
        <w:rPr>
          <w:lang w:val="de-DE"/>
        </w:rPr>
        <w:t>n</w:t>
      </w:r>
      <w:r w:rsidRPr="00216386">
        <w:rPr>
          <w:lang w:val="de-DE"/>
        </w:rPr>
        <w:t xml:space="preserve"> </w:t>
      </w:r>
      <w:r w:rsidR="00216386" w:rsidRPr="00216386">
        <w:t>„virtuellen Treffpunkt“</w:t>
      </w:r>
      <w:r w:rsidRPr="00216386">
        <w:rPr>
          <w:lang w:val="de-DE"/>
        </w:rPr>
        <w:t>?</w:t>
      </w:r>
    </w:p>
    <w:p w14:paraId="3BC46B74" w14:textId="77777777" w:rsidR="00731A4C" w:rsidRDefault="00000000">
      <w:pPr>
        <w:numPr>
          <w:ilvl w:val="0"/>
          <w:numId w:val="4"/>
        </w:numPr>
      </w:pPr>
      <w:r>
        <w:t>Gemeinschaftsforum</w:t>
      </w:r>
    </w:p>
    <w:p w14:paraId="795B0EC3" w14:textId="77777777" w:rsidR="00731A4C" w:rsidRDefault="00000000">
      <w:pPr>
        <w:numPr>
          <w:ilvl w:val="0"/>
          <w:numId w:val="4"/>
        </w:numPr>
      </w:pPr>
      <w:r>
        <w:t>Facebook-Gruppe</w:t>
      </w:r>
    </w:p>
    <w:p w14:paraId="355255F0" w14:textId="77777777" w:rsidR="00731A4C" w:rsidRPr="00216386" w:rsidRDefault="00000000">
      <w:pPr>
        <w:numPr>
          <w:ilvl w:val="0"/>
          <w:numId w:val="4"/>
        </w:numPr>
        <w:rPr>
          <w:lang w:val="de-DE"/>
        </w:rPr>
      </w:pPr>
      <w:r w:rsidRPr="00216386">
        <w:rPr>
          <w:lang w:val="de-DE"/>
        </w:rPr>
        <w:t>Persönliche Gespräche mit Personen, die dem Endnutzer für PMR ähnlich sind</w:t>
      </w:r>
    </w:p>
    <w:p w14:paraId="32B79ED9" w14:textId="77777777" w:rsidR="00731A4C" w:rsidRPr="00216386" w:rsidRDefault="00000000">
      <w:pPr>
        <w:numPr>
          <w:ilvl w:val="0"/>
          <w:numId w:val="4"/>
        </w:numPr>
        <w:rPr>
          <w:lang w:val="de-DE"/>
        </w:rPr>
      </w:pPr>
      <w:r w:rsidRPr="00216386">
        <w:rPr>
          <w:lang w:val="de-DE"/>
        </w:rPr>
        <w:t>Umfrage für quantitative Ergebnisse bei einer Vielzahl von Teilnehmern, die alle gleich sind</w:t>
      </w:r>
    </w:p>
    <w:p w14:paraId="4955A952" w14:textId="77777777" w:rsidR="00731A4C" w:rsidRDefault="00000000">
      <w:pPr>
        <w:numPr>
          <w:ilvl w:val="0"/>
          <w:numId w:val="4"/>
        </w:numPr>
        <w:rPr>
          <w:highlight w:val="yellow"/>
        </w:rPr>
      </w:pPr>
      <w:r>
        <w:rPr>
          <w:highlight w:val="yellow"/>
        </w:rPr>
        <w:t>1 und 2</w:t>
      </w:r>
    </w:p>
    <w:p w14:paraId="764D9B5B" w14:textId="77777777" w:rsidR="00731A4C" w:rsidRDefault="00000000">
      <w:pPr>
        <w:numPr>
          <w:ilvl w:val="0"/>
          <w:numId w:val="4"/>
        </w:numPr>
      </w:pPr>
      <w:r>
        <w:t>3 und 4</w:t>
      </w:r>
    </w:p>
    <w:p w14:paraId="1A4DF9D5" w14:textId="77777777" w:rsidR="00731A4C" w:rsidRDefault="00731A4C"/>
    <w:p w14:paraId="3C7618F3" w14:textId="77777777" w:rsidR="00731A4C" w:rsidRPr="00216386" w:rsidRDefault="00000000">
      <w:pPr>
        <w:rPr>
          <w:lang w:val="de-DE"/>
        </w:rPr>
      </w:pPr>
      <w:r w:rsidRPr="00216386">
        <w:rPr>
          <w:lang w:val="de-DE"/>
        </w:rPr>
        <w:t>Welche Technik kann zur Quantifizierung der qualitativen Primärmarktforschung eingesetzt werden?</w:t>
      </w:r>
    </w:p>
    <w:p w14:paraId="19A80170" w14:textId="77777777" w:rsidR="00731A4C" w:rsidRDefault="00000000">
      <w:pPr>
        <w:numPr>
          <w:ilvl w:val="0"/>
          <w:numId w:val="3"/>
        </w:numPr>
      </w:pPr>
      <w:r>
        <w:t>Konsolidierter Befundbericht</w:t>
      </w:r>
    </w:p>
    <w:p w14:paraId="5D4BF363" w14:textId="77777777" w:rsidR="00731A4C" w:rsidRDefault="00000000">
      <w:pPr>
        <w:numPr>
          <w:ilvl w:val="0"/>
          <w:numId w:val="3"/>
        </w:numPr>
      </w:pPr>
      <w:r>
        <w:lastRenderedPageBreak/>
        <w:t>Zusammenfassung der wichtigsten Ergebnisse</w:t>
      </w:r>
    </w:p>
    <w:p w14:paraId="45C504AA" w14:textId="77777777" w:rsidR="00731A4C" w:rsidRDefault="00000000">
      <w:pPr>
        <w:numPr>
          <w:ilvl w:val="0"/>
          <w:numId w:val="3"/>
        </w:numPr>
        <w:rPr>
          <w:highlight w:val="yellow"/>
        </w:rPr>
      </w:pPr>
      <w:r>
        <w:rPr>
          <w:highlight w:val="yellow"/>
        </w:rPr>
        <w:t>Einblicke Raster</w:t>
      </w:r>
    </w:p>
    <w:p w14:paraId="3250D695" w14:textId="77777777" w:rsidR="00731A4C" w:rsidRDefault="00000000">
      <w:pPr>
        <w:numPr>
          <w:ilvl w:val="0"/>
          <w:numId w:val="3"/>
        </w:numPr>
      </w:pPr>
      <w:r>
        <w:t>Ziele und Hauptergebnisse</w:t>
      </w:r>
    </w:p>
    <w:sectPr w:rsidR="00731A4C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86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5BA74" w14:textId="77777777" w:rsidR="00557F7A" w:rsidRDefault="00557F7A">
      <w:pPr>
        <w:spacing w:line="240" w:lineRule="auto"/>
      </w:pPr>
      <w:r>
        <w:separator/>
      </w:r>
    </w:p>
  </w:endnote>
  <w:endnote w:type="continuationSeparator" w:id="0">
    <w:p w14:paraId="6B8D04D2" w14:textId="77777777" w:rsidR="00557F7A" w:rsidRDefault="00557F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charset w:val="00"/>
    <w:family w:val="auto"/>
    <w:pitch w:val="default"/>
    <w:embedRegular r:id="rId1" w:fontKey="{6C1CFCA6-26B0-47D2-BDE1-AC061FF120C5}"/>
    <w:embedItalic r:id="rId2" w:fontKey="{09C94099-1A6A-40DE-B309-8BF135DCF11D}"/>
  </w:font>
  <w:font w:name="Helvetica Neue">
    <w:charset w:val="00"/>
    <w:family w:val="auto"/>
    <w:pitch w:val="default"/>
    <w:embedRegular r:id="rId3" w:fontKey="{D94C4408-4CF9-434C-A5B3-31558BC6007F}"/>
    <w:embedBold r:id="rId4" w:fontKey="{FE7EE3F0-9E2C-4129-918A-D15FDD1C73E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6C1236B-E026-4727-9530-17E3E2EEDC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6A9371F-98AB-4E1F-A62E-823C2C5478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CE9A4" w14:textId="77777777" w:rsidR="00731A4C" w:rsidRDefault="00731A4C"/>
  <w:p w14:paraId="7AABFCFC" w14:textId="77777777" w:rsidR="00731A4C" w:rsidRDefault="00731A4C"/>
  <w:tbl>
    <w:tblPr>
      <w:tblStyle w:val="a"/>
      <w:tblW w:w="936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731A4C" w14:paraId="2567C986" w14:textId="77777777"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3154988" w14:textId="77777777" w:rsidR="00731A4C" w:rsidRDefault="00000000">
          <w:r>
            <w:rPr>
              <w:noProof/>
            </w:rPr>
            <w:drawing>
              <wp:inline distT="19050" distB="19050" distL="19050" distR="19050" wp14:anchorId="3EF4C1BC" wp14:editId="4EB91280">
                <wp:extent cx="956675" cy="213625"/>
                <wp:effectExtent l="0" t="0" r="0" b="0"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2B2B528" w14:textId="77777777" w:rsidR="00731A4C" w:rsidRDefault="00000000">
          <w:pPr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16386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CDC95B3" w14:textId="77777777" w:rsidR="00731A4C" w:rsidRDefault="00000000">
          <w:pPr>
            <w:jc w:val="right"/>
          </w:pPr>
          <w:r>
            <w:rPr>
              <w:noProof/>
            </w:rPr>
            <w:drawing>
              <wp:inline distT="19050" distB="19050" distL="19050" distR="19050" wp14:anchorId="2D07A419" wp14:editId="192F26A1">
                <wp:extent cx="1242136" cy="27603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9AAD6D3" w14:textId="77777777" w:rsidR="00731A4C" w:rsidRDefault="00731A4C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D6AF5" w14:textId="77777777" w:rsidR="00731A4C" w:rsidRDefault="00731A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CF041" w14:textId="77777777" w:rsidR="00557F7A" w:rsidRDefault="00557F7A">
      <w:pPr>
        <w:spacing w:line="240" w:lineRule="auto"/>
      </w:pPr>
      <w:r>
        <w:separator/>
      </w:r>
    </w:p>
  </w:footnote>
  <w:footnote w:type="continuationSeparator" w:id="0">
    <w:p w14:paraId="07C5DA16" w14:textId="77777777" w:rsidR="00557F7A" w:rsidRDefault="00557F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F6F57" w14:textId="77777777" w:rsidR="00731A4C" w:rsidRDefault="00000000">
    <w:pPr>
      <w:rPr>
        <w:rFonts w:ascii="Helvetica Neue" w:eastAsia="Helvetica Neue" w:hAnsi="Helvetica Neue" w:cs="Helvetica Neue"/>
        <w:b/>
        <w:color w:val="A31F34"/>
        <w:sz w:val="28"/>
        <w:szCs w:val="28"/>
      </w:rPr>
    </w:pPr>
    <w:r>
      <w:rPr>
        <w:rFonts w:ascii="Helvetica Neue" w:eastAsia="Helvetica Neue" w:hAnsi="Helvetica Neue" w:cs="Helvetica Neue"/>
        <w:b/>
        <w:noProof/>
        <w:color w:val="A31F34"/>
        <w:sz w:val="28"/>
        <w:szCs w:val="28"/>
      </w:rPr>
      <w:drawing>
        <wp:inline distT="114300" distB="114300" distL="114300" distR="114300" wp14:anchorId="613DC60A" wp14:editId="19E345AD">
          <wp:extent cx="849575" cy="599123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A5F2524" w14:textId="77777777" w:rsidR="00731A4C" w:rsidRDefault="00731A4C">
    <w:pPr>
      <w:rPr>
        <w:rFonts w:ascii="Helvetica Neue" w:eastAsia="Helvetica Neue" w:hAnsi="Helvetica Neue" w:cs="Helvetica Neue"/>
        <w:b/>
        <w:color w:val="A31F34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9852E" w14:textId="77777777" w:rsidR="00731A4C" w:rsidRDefault="00731A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F690D"/>
    <w:multiLevelType w:val="multilevel"/>
    <w:tmpl w:val="BF3859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D307E51"/>
    <w:multiLevelType w:val="multilevel"/>
    <w:tmpl w:val="601EF4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2CC35EE"/>
    <w:multiLevelType w:val="multilevel"/>
    <w:tmpl w:val="4D9E2A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FAB6160"/>
    <w:multiLevelType w:val="multilevel"/>
    <w:tmpl w:val="EA601D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2325BE1"/>
    <w:multiLevelType w:val="multilevel"/>
    <w:tmpl w:val="2BF4A1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74762036">
    <w:abstractNumId w:val="4"/>
  </w:num>
  <w:num w:numId="2" w16cid:durableId="1295519960">
    <w:abstractNumId w:val="3"/>
  </w:num>
  <w:num w:numId="3" w16cid:durableId="2039425513">
    <w:abstractNumId w:val="1"/>
  </w:num>
  <w:num w:numId="4" w16cid:durableId="730620730">
    <w:abstractNumId w:val="0"/>
  </w:num>
  <w:num w:numId="5" w16cid:durableId="1989163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A4C"/>
    <w:rsid w:val="00216386"/>
    <w:rsid w:val="00557F7A"/>
    <w:rsid w:val="00731A4C"/>
    <w:rsid w:val="00E1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4F5A"/>
  <w15:docId w15:val="{E89E8253-049E-4004-98B8-789BC101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 Light" w:eastAsia="Helvetica Neue Light" w:hAnsi="Helvetica Neue Light" w:cs="Helvetica Neue Light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line="240" w:lineRule="auto"/>
      <w:outlineLvl w:val="0"/>
    </w:pPr>
    <w:rPr>
      <w:rFonts w:ascii="Helvetica Neue" w:eastAsia="Helvetica Neue" w:hAnsi="Helvetica Neue" w:cs="Helvetica Neue"/>
      <w:b/>
      <w:color w:val="A31F34"/>
      <w:sz w:val="36"/>
      <w:szCs w:val="36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line="240" w:lineRule="auto"/>
      <w:outlineLvl w:val="1"/>
    </w:pPr>
    <w:rPr>
      <w:rFonts w:ascii="Helvetica Neue" w:eastAsia="Helvetica Neue" w:hAnsi="Helvetica Neue" w:cs="Helvetica Neue"/>
      <w:b/>
      <w:color w:val="A31F34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line="240" w:lineRule="auto"/>
      <w:outlineLvl w:val="2"/>
    </w:pPr>
    <w:rPr>
      <w:rFonts w:ascii="Helvetica Neue" w:eastAsia="Helvetica Neue" w:hAnsi="Helvetica Neue" w:cs="Helvetica Neue"/>
      <w:color w:val="A31F34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line="240" w:lineRule="auto"/>
    </w:pPr>
    <w:rPr>
      <w:rFonts w:ascii="Helvetica Neue" w:eastAsia="Helvetica Neue" w:hAnsi="Helvetica Neue" w:cs="Helvetica Neue"/>
      <w:b/>
      <w:color w:val="A31F34"/>
      <w:sz w:val="48"/>
      <w:szCs w:val="48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line="240" w:lineRule="auto"/>
    </w:pPr>
    <w:rPr>
      <w:color w:val="8A8B8C"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957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, docId:C6DDBE015DA95E534115FB4B4EE30FFC</cp:keywords>
  <cp:lastModifiedBy>Herrmann, Pia</cp:lastModifiedBy>
  <cp:revision>2</cp:revision>
  <dcterms:created xsi:type="dcterms:W3CDTF">2026-07-24T12:02:00Z</dcterms:created>
  <dcterms:modified xsi:type="dcterms:W3CDTF">2026-07-24T12:05:00Z</dcterms:modified>
</cp:coreProperties>
</file>